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77" w:rsidRPr="00B920DC" w:rsidRDefault="00E36A77" w:rsidP="00E36A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Weekly Lesson: </w:t>
      </w:r>
    </w:p>
    <w:p w:rsidR="00E36A77" w:rsidRPr="00B920DC" w:rsidRDefault="00E36A77" w:rsidP="00E36A77">
      <w:pPr>
        <w:rPr>
          <w:b/>
          <w:sz w:val="28"/>
          <w:szCs w:val="28"/>
        </w:rPr>
      </w:pPr>
      <w:r w:rsidRPr="00B920DC">
        <w:rPr>
          <w:b/>
          <w:sz w:val="28"/>
          <w:szCs w:val="28"/>
        </w:rPr>
        <w:t>Class:</w:t>
      </w:r>
      <w:r w:rsidRPr="004A2B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Gen Ed LA</w:t>
      </w:r>
    </w:p>
    <w:p w:rsidR="00E36A77" w:rsidRPr="00B920DC" w:rsidRDefault="00E36A77" w:rsidP="00E36A77">
      <w:pPr>
        <w:rPr>
          <w:b/>
          <w:sz w:val="28"/>
          <w:szCs w:val="28"/>
        </w:rPr>
      </w:pPr>
      <w:r w:rsidRPr="00B920DC">
        <w:rPr>
          <w:b/>
          <w:sz w:val="28"/>
          <w:szCs w:val="28"/>
        </w:rPr>
        <w:t>Dates:</w:t>
      </w:r>
      <w:r>
        <w:rPr>
          <w:b/>
          <w:sz w:val="28"/>
          <w:szCs w:val="28"/>
        </w:rPr>
        <w:t xml:space="preserve"> Week 6 September 16- 20</w:t>
      </w:r>
    </w:p>
    <w:tbl>
      <w:tblPr>
        <w:tblStyle w:val="TableGrid"/>
        <w:tblW w:w="10416" w:type="dxa"/>
        <w:tblLook w:val="04A0"/>
      </w:tblPr>
      <w:tblGrid>
        <w:gridCol w:w="1720"/>
        <w:gridCol w:w="1783"/>
        <w:gridCol w:w="1633"/>
        <w:gridCol w:w="2130"/>
        <w:gridCol w:w="1721"/>
        <w:gridCol w:w="1429"/>
      </w:tblGrid>
      <w:tr w:rsidR="00E36A77" w:rsidTr="00540771">
        <w:trPr>
          <w:trHeight w:val="1681"/>
        </w:trPr>
        <w:tc>
          <w:tcPr>
            <w:tcW w:w="1736" w:type="dxa"/>
          </w:tcPr>
          <w:p w:rsidR="00E36A77" w:rsidRDefault="00E36A77" w:rsidP="00540771"/>
        </w:tc>
        <w:tc>
          <w:tcPr>
            <w:tcW w:w="1736" w:type="dxa"/>
          </w:tcPr>
          <w:p w:rsidR="00E36A77" w:rsidRPr="00B920DC" w:rsidRDefault="00E36A77" w:rsidP="00540771">
            <w:pPr>
              <w:rPr>
                <w:sz w:val="40"/>
                <w:szCs w:val="40"/>
              </w:rPr>
            </w:pPr>
            <w:r w:rsidRPr="00B920DC">
              <w:rPr>
                <w:sz w:val="40"/>
                <w:szCs w:val="40"/>
              </w:rPr>
              <w:t>Monday</w:t>
            </w:r>
          </w:p>
        </w:tc>
        <w:tc>
          <w:tcPr>
            <w:tcW w:w="1736" w:type="dxa"/>
          </w:tcPr>
          <w:p w:rsidR="00E36A77" w:rsidRPr="00B920DC" w:rsidRDefault="00E36A77" w:rsidP="00540771">
            <w:pPr>
              <w:rPr>
                <w:sz w:val="40"/>
                <w:szCs w:val="40"/>
              </w:rPr>
            </w:pPr>
            <w:r w:rsidRPr="00B920DC">
              <w:rPr>
                <w:sz w:val="40"/>
                <w:szCs w:val="40"/>
              </w:rPr>
              <w:t xml:space="preserve">Tuesday </w:t>
            </w:r>
          </w:p>
        </w:tc>
        <w:tc>
          <w:tcPr>
            <w:tcW w:w="1736" w:type="dxa"/>
          </w:tcPr>
          <w:p w:rsidR="00E36A77" w:rsidRPr="00B920DC" w:rsidRDefault="00E36A77" w:rsidP="00540771">
            <w:pPr>
              <w:rPr>
                <w:sz w:val="40"/>
                <w:szCs w:val="40"/>
              </w:rPr>
            </w:pPr>
            <w:r w:rsidRPr="00B920DC">
              <w:rPr>
                <w:sz w:val="40"/>
                <w:szCs w:val="40"/>
              </w:rPr>
              <w:t xml:space="preserve">Wednesday </w:t>
            </w:r>
          </w:p>
        </w:tc>
        <w:tc>
          <w:tcPr>
            <w:tcW w:w="1736" w:type="dxa"/>
          </w:tcPr>
          <w:p w:rsidR="00E36A77" w:rsidRPr="00B920DC" w:rsidRDefault="00E36A77" w:rsidP="00540771">
            <w:pPr>
              <w:rPr>
                <w:sz w:val="40"/>
                <w:szCs w:val="40"/>
              </w:rPr>
            </w:pPr>
            <w:r w:rsidRPr="00B920DC">
              <w:rPr>
                <w:sz w:val="40"/>
                <w:szCs w:val="40"/>
              </w:rPr>
              <w:t>Thursday</w:t>
            </w:r>
          </w:p>
        </w:tc>
        <w:tc>
          <w:tcPr>
            <w:tcW w:w="1736" w:type="dxa"/>
          </w:tcPr>
          <w:p w:rsidR="00E36A77" w:rsidRPr="00B920DC" w:rsidRDefault="00E36A77" w:rsidP="00540771">
            <w:pPr>
              <w:rPr>
                <w:sz w:val="40"/>
                <w:szCs w:val="40"/>
              </w:rPr>
            </w:pPr>
            <w:r w:rsidRPr="00B920DC">
              <w:rPr>
                <w:sz w:val="40"/>
                <w:szCs w:val="40"/>
              </w:rPr>
              <w:t>Friday</w:t>
            </w:r>
          </w:p>
        </w:tc>
      </w:tr>
      <w:tr w:rsidR="00E36A77" w:rsidTr="00540771">
        <w:trPr>
          <w:trHeight w:val="1681"/>
        </w:trPr>
        <w:tc>
          <w:tcPr>
            <w:tcW w:w="1736" w:type="dxa"/>
          </w:tcPr>
          <w:p w:rsidR="00E36A77" w:rsidRPr="00B920DC" w:rsidRDefault="00E36A77" w:rsidP="00540771">
            <w:pPr>
              <w:rPr>
                <w:b/>
                <w:sz w:val="40"/>
                <w:szCs w:val="40"/>
              </w:rPr>
            </w:pPr>
            <w:r w:rsidRPr="00B920DC">
              <w:rPr>
                <w:b/>
                <w:sz w:val="40"/>
                <w:szCs w:val="40"/>
              </w:rPr>
              <w:t>SKS:</w:t>
            </w:r>
          </w:p>
          <w:p w:rsidR="00E36A77" w:rsidRPr="00B920DC" w:rsidRDefault="00E36A77" w:rsidP="00540771">
            <w:pPr>
              <w:rPr>
                <w:sz w:val="40"/>
                <w:szCs w:val="40"/>
              </w:rPr>
            </w:pPr>
          </w:p>
        </w:tc>
        <w:tc>
          <w:tcPr>
            <w:tcW w:w="1736" w:type="dxa"/>
          </w:tcPr>
          <w:p w:rsidR="00E36A77" w:rsidRPr="009D642B" w:rsidRDefault="00E36A77" w:rsidP="00540771">
            <w:pPr>
              <w:rPr>
                <w:rFonts w:ascii="Comic Sans MS" w:eastAsia="Calibri" w:hAnsi="Comic Sans MS" w:cs="Times New Roman"/>
                <w:sz w:val="20"/>
              </w:rPr>
            </w:pPr>
            <w:r>
              <w:rPr>
                <w:rFonts w:ascii="Comic Sans MS" w:eastAsia="Calibri" w:hAnsi="Comic Sans MS" w:cs="Times New Roman"/>
                <w:sz w:val="20"/>
              </w:rPr>
              <w:t>Students will write a literary response analyzing the author’s use of suspense by following a checklist/rubric.</w:t>
            </w:r>
          </w:p>
          <w:p w:rsidR="00E36A77" w:rsidRDefault="00E36A77" w:rsidP="00540771"/>
        </w:tc>
        <w:tc>
          <w:tcPr>
            <w:tcW w:w="1736" w:type="dxa"/>
          </w:tcPr>
          <w:p w:rsidR="00E36A77" w:rsidRDefault="00E36A77" w:rsidP="00540771">
            <w:r w:rsidRPr="009D642B">
              <w:rPr>
                <w:rFonts w:ascii="Comic Sans MS" w:eastAsia="Calibri" w:hAnsi="Comic Sans MS" w:cs="Times New Roman"/>
                <w:sz w:val="20"/>
              </w:rPr>
              <w:t>Students will analyze literature (</w:t>
            </w:r>
            <w:r>
              <w:rPr>
                <w:rFonts w:ascii="Comic Sans MS" w:eastAsia="Calibri" w:hAnsi="Comic Sans MS" w:cs="Times New Roman"/>
                <w:i/>
                <w:sz w:val="20"/>
              </w:rPr>
              <w:t>“There Will Come Soft Rains”</w:t>
            </w:r>
            <w:r w:rsidRPr="009D642B">
              <w:rPr>
                <w:rFonts w:ascii="Comic Sans MS" w:eastAsia="Calibri" w:hAnsi="Comic Sans MS" w:cs="Times New Roman"/>
                <w:sz w:val="20"/>
              </w:rPr>
              <w:t xml:space="preserve">) by </w:t>
            </w:r>
            <w:r>
              <w:rPr>
                <w:rFonts w:ascii="Comic Sans MS" w:eastAsia="Calibri" w:hAnsi="Comic Sans MS" w:cs="Times New Roman"/>
                <w:sz w:val="20"/>
              </w:rPr>
              <w:t>identifying chronological text structure; create background knowledge and connect with a story by journaling</w:t>
            </w:r>
            <w:r>
              <w:rPr>
                <w:rFonts w:ascii="Comic Sans MS" w:hAnsi="Comic Sans MS"/>
                <w:sz w:val="20"/>
              </w:rPr>
              <w:t xml:space="preserve">, and understanding meaning of new vocabulary words. </w:t>
            </w:r>
          </w:p>
        </w:tc>
        <w:tc>
          <w:tcPr>
            <w:tcW w:w="1736" w:type="dxa"/>
          </w:tcPr>
          <w:p w:rsidR="00E36A77" w:rsidRDefault="00E36A77" w:rsidP="00540771">
            <w:pPr>
              <w:rPr>
                <w:rFonts w:ascii="Comic Sans MS" w:eastAsia="Calibri" w:hAnsi="Comic Sans MS" w:cs="Times New Roman"/>
                <w:sz w:val="20"/>
              </w:rPr>
            </w:pPr>
            <w:r w:rsidRPr="009D642B">
              <w:rPr>
                <w:rFonts w:ascii="Comic Sans MS" w:eastAsia="Calibri" w:hAnsi="Comic Sans MS" w:cs="Times New Roman"/>
                <w:sz w:val="20"/>
              </w:rPr>
              <w:t xml:space="preserve">Students will analyze </w:t>
            </w:r>
            <w:r>
              <w:rPr>
                <w:rFonts w:ascii="Comic Sans MS" w:eastAsia="Calibri" w:hAnsi="Comic Sans MS" w:cs="Times New Roman"/>
                <w:sz w:val="20"/>
              </w:rPr>
              <w:t xml:space="preserve">the theme, characters and mood of </w:t>
            </w:r>
            <w:r>
              <w:rPr>
                <w:rFonts w:ascii="Comic Sans MS" w:eastAsia="Calibri" w:hAnsi="Comic Sans MS" w:cs="Times New Roman"/>
                <w:i/>
                <w:sz w:val="20"/>
              </w:rPr>
              <w:t xml:space="preserve">“There Will Come Soft Rains” by </w:t>
            </w:r>
            <w:r>
              <w:rPr>
                <w:rFonts w:ascii="Comic Sans MS" w:eastAsia="Calibri" w:hAnsi="Comic Sans MS" w:cs="Times New Roman"/>
                <w:sz w:val="20"/>
              </w:rPr>
              <w:t>comparing and contrasting it with “Experiment 023681” by using a double bubble map and answering questions.</w:t>
            </w:r>
          </w:p>
          <w:p w:rsidR="00E36A77" w:rsidRDefault="00E36A77" w:rsidP="00540771">
            <w:r>
              <w:rPr>
                <w:rFonts w:ascii="Comic Sans MS" w:eastAsia="Calibri" w:hAnsi="Comic Sans MS" w:cs="Times New Roman"/>
                <w:sz w:val="20"/>
              </w:rPr>
              <w:t xml:space="preserve">-TSW </w:t>
            </w:r>
            <w:proofErr w:type="gramStart"/>
            <w:r>
              <w:rPr>
                <w:rFonts w:ascii="Comic Sans MS" w:eastAsia="Calibri" w:hAnsi="Comic Sans MS" w:cs="Times New Roman"/>
                <w:sz w:val="20"/>
              </w:rPr>
              <w:t>analyze</w:t>
            </w:r>
            <w:proofErr w:type="gramEnd"/>
            <w:r>
              <w:rPr>
                <w:rFonts w:ascii="Comic Sans MS" w:eastAsia="Calibri" w:hAnsi="Comic Sans MS" w:cs="Times New Roman"/>
                <w:sz w:val="20"/>
              </w:rPr>
              <w:t xml:space="preserve"> the unit by completing post-reading journaling. </w:t>
            </w:r>
          </w:p>
        </w:tc>
        <w:tc>
          <w:tcPr>
            <w:tcW w:w="1736" w:type="dxa"/>
          </w:tcPr>
          <w:p w:rsidR="00E36A77" w:rsidRDefault="00E36A77" w:rsidP="00540771">
            <w:r>
              <w:rPr>
                <w:rFonts w:ascii="Comic Sans MS" w:hAnsi="Comic Sans MS"/>
                <w:sz w:val="20"/>
              </w:rPr>
              <w:t xml:space="preserve">Students will analyze There Will Comes Soft Rains through </w:t>
            </w:r>
            <w:proofErr w:type="gramStart"/>
            <w:r>
              <w:rPr>
                <w:rFonts w:ascii="Comic Sans MS" w:hAnsi="Comic Sans MS"/>
                <w:sz w:val="20"/>
              </w:rPr>
              <w:t>assessments,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also they will analyze artwork through answering questions. </w:t>
            </w:r>
          </w:p>
        </w:tc>
        <w:tc>
          <w:tcPr>
            <w:tcW w:w="1736" w:type="dxa"/>
          </w:tcPr>
          <w:p w:rsidR="00E36A77" w:rsidRDefault="00E36A77" w:rsidP="00540771">
            <w:r>
              <w:t>Reading +</w:t>
            </w:r>
          </w:p>
        </w:tc>
      </w:tr>
      <w:tr w:rsidR="00E36A77" w:rsidTr="00540771">
        <w:trPr>
          <w:trHeight w:val="1785"/>
        </w:trPr>
        <w:tc>
          <w:tcPr>
            <w:tcW w:w="1736" w:type="dxa"/>
          </w:tcPr>
          <w:p w:rsidR="00E36A77" w:rsidRPr="00B920DC" w:rsidRDefault="00E36A77" w:rsidP="00540771">
            <w:pPr>
              <w:rPr>
                <w:b/>
                <w:sz w:val="40"/>
                <w:szCs w:val="40"/>
              </w:rPr>
            </w:pPr>
            <w:r w:rsidRPr="00B920DC">
              <w:rPr>
                <w:b/>
                <w:sz w:val="40"/>
                <w:szCs w:val="40"/>
              </w:rPr>
              <w:t>I do:</w:t>
            </w:r>
          </w:p>
          <w:p w:rsidR="00E36A77" w:rsidRPr="00B920DC" w:rsidRDefault="00E36A77" w:rsidP="00540771">
            <w:pPr>
              <w:rPr>
                <w:sz w:val="40"/>
                <w:szCs w:val="40"/>
              </w:rPr>
            </w:pPr>
          </w:p>
        </w:tc>
        <w:tc>
          <w:tcPr>
            <w:tcW w:w="1736" w:type="dxa"/>
          </w:tcPr>
          <w:p w:rsidR="00E36A77" w:rsidRDefault="00E36A77" w:rsidP="00540771">
            <w:r>
              <w:rPr>
                <w:rFonts w:ascii="Comic Sans MS" w:eastAsia="Calibri" w:hAnsi="Comic Sans MS" w:cs="Times New Roman"/>
                <w:sz w:val="20"/>
              </w:rPr>
              <w:t>See last week Thursday</w:t>
            </w:r>
          </w:p>
        </w:tc>
        <w:tc>
          <w:tcPr>
            <w:tcW w:w="1736" w:type="dxa"/>
          </w:tcPr>
          <w:p w:rsidR="00E36A77" w:rsidRDefault="00E36A77" w:rsidP="00540771">
            <w:r>
              <w:rPr>
                <w:rFonts w:ascii="Comic Sans MS" w:eastAsia="Calibri" w:hAnsi="Comic Sans MS" w:cs="Times New Roman"/>
                <w:sz w:val="20"/>
              </w:rPr>
              <w:t>Model an example for the Vocabulary multiple meaning worksheet.</w:t>
            </w:r>
            <w:r>
              <w:rPr>
                <w:rFonts w:ascii="Comic Sans MS" w:hAnsi="Comic Sans MS"/>
                <w:sz w:val="20"/>
              </w:rPr>
              <w:t xml:space="preserve"> + Read There will Come Soft Rains</w:t>
            </w:r>
            <w:r w:rsidRPr="009D642B">
              <w:rPr>
                <w:rFonts w:ascii="Comic Sans MS" w:eastAsia="Calibri" w:hAnsi="Comic Sans MS" w:cs="Times New Roman"/>
                <w:sz w:val="20"/>
              </w:rPr>
              <w:tab/>
            </w:r>
          </w:p>
        </w:tc>
        <w:tc>
          <w:tcPr>
            <w:tcW w:w="1736" w:type="dxa"/>
          </w:tcPr>
          <w:p w:rsidR="00E36A77" w:rsidRDefault="00E36A77" w:rsidP="00540771">
            <w:r>
              <w:rPr>
                <w:rFonts w:ascii="Comic Sans MS" w:hAnsi="Comic Sans MS"/>
                <w:sz w:val="20"/>
              </w:rPr>
              <w:t xml:space="preserve">See Tuesday </w:t>
            </w:r>
            <w:r w:rsidRPr="009D642B">
              <w:rPr>
                <w:rFonts w:ascii="Comic Sans MS" w:eastAsia="Calibri" w:hAnsi="Comic Sans MS" w:cs="Times New Roman"/>
                <w:sz w:val="20"/>
              </w:rPr>
              <w:tab/>
            </w:r>
          </w:p>
        </w:tc>
        <w:tc>
          <w:tcPr>
            <w:tcW w:w="1736" w:type="dxa"/>
          </w:tcPr>
          <w:p w:rsidR="00E36A77" w:rsidRDefault="00E36A77" w:rsidP="00540771">
            <w:pPr>
              <w:rPr>
                <w:rFonts w:ascii="Comic Sans MS" w:eastAsia="Calibri" w:hAnsi="Comic Sans MS" w:cs="Times New Roman"/>
                <w:sz w:val="20"/>
              </w:rPr>
            </w:pPr>
            <w:r>
              <w:rPr>
                <w:rFonts w:ascii="Comic Sans MS" w:eastAsia="Calibri" w:hAnsi="Comic Sans MS" w:cs="Times New Roman"/>
                <w:sz w:val="20"/>
              </w:rPr>
              <w:t>See Tuesday/</w:t>
            </w:r>
          </w:p>
          <w:p w:rsidR="00E36A77" w:rsidRPr="009D642B" w:rsidRDefault="00E36A77" w:rsidP="00540771">
            <w:pPr>
              <w:rPr>
                <w:rFonts w:ascii="Comic Sans MS" w:eastAsia="Calibri" w:hAnsi="Comic Sans MS" w:cs="Times New Roman"/>
                <w:sz w:val="20"/>
              </w:rPr>
            </w:pPr>
            <w:r>
              <w:rPr>
                <w:rFonts w:ascii="Comic Sans MS" w:eastAsia="Calibri" w:hAnsi="Comic Sans MS" w:cs="Times New Roman"/>
                <w:sz w:val="20"/>
              </w:rPr>
              <w:t xml:space="preserve">Wednesday </w:t>
            </w:r>
          </w:p>
          <w:p w:rsidR="00E36A77" w:rsidRDefault="00E36A77" w:rsidP="00540771"/>
        </w:tc>
        <w:tc>
          <w:tcPr>
            <w:tcW w:w="1736" w:type="dxa"/>
          </w:tcPr>
          <w:p w:rsidR="00E36A77" w:rsidRDefault="00E36A77" w:rsidP="00540771"/>
        </w:tc>
      </w:tr>
      <w:tr w:rsidR="00E36A77" w:rsidTr="00540771">
        <w:trPr>
          <w:trHeight w:val="1681"/>
        </w:trPr>
        <w:tc>
          <w:tcPr>
            <w:tcW w:w="1736" w:type="dxa"/>
          </w:tcPr>
          <w:p w:rsidR="00E36A77" w:rsidRPr="00B920DC" w:rsidRDefault="00E36A77" w:rsidP="00540771">
            <w:pPr>
              <w:rPr>
                <w:b/>
                <w:sz w:val="40"/>
                <w:szCs w:val="40"/>
              </w:rPr>
            </w:pPr>
            <w:r w:rsidRPr="00B920DC">
              <w:rPr>
                <w:b/>
                <w:sz w:val="40"/>
                <w:szCs w:val="40"/>
              </w:rPr>
              <w:lastRenderedPageBreak/>
              <w:t>We do:</w:t>
            </w:r>
          </w:p>
          <w:p w:rsidR="00E36A77" w:rsidRPr="00B920DC" w:rsidRDefault="00E36A77" w:rsidP="00540771">
            <w:pPr>
              <w:rPr>
                <w:sz w:val="40"/>
                <w:szCs w:val="40"/>
              </w:rPr>
            </w:pPr>
          </w:p>
        </w:tc>
        <w:tc>
          <w:tcPr>
            <w:tcW w:w="1736" w:type="dxa"/>
          </w:tcPr>
          <w:p w:rsidR="00E36A77" w:rsidRDefault="00E36A77" w:rsidP="00540771">
            <w:r>
              <w:rPr>
                <w:rFonts w:ascii="Comic Sans MS" w:eastAsia="Calibri" w:hAnsi="Comic Sans MS" w:cs="Times New Roman"/>
                <w:sz w:val="20"/>
              </w:rPr>
              <w:t>See last week Thursday</w:t>
            </w:r>
          </w:p>
        </w:tc>
        <w:tc>
          <w:tcPr>
            <w:tcW w:w="1736" w:type="dxa"/>
          </w:tcPr>
          <w:p w:rsidR="00E36A77" w:rsidRDefault="00E36A77" w:rsidP="00540771">
            <w:r>
              <w:t xml:space="preserve">Part 1 of Chronology WKST. Numbers 1-5. Example of vocabulary </w:t>
            </w:r>
          </w:p>
        </w:tc>
        <w:tc>
          <w:tcPr>
            <w:tcW w:w="1736" w:type="dxa"/>
          </w:tcPr>
          <w:p w:rsidR="00E36A77" w:rsidRPr="00165EA3" w:rsidRDefault="00E36A77" w:rsidP="00540771">
            <w:r>
              <w:rPr>
                <w:rFonts w:ascii="Comic Sans MS" w:eastAsia="Calibri" w:hAnsi="Comic Sans MS" w:cs="Times New Roman"/>
                <w:sz w:val="20"/>
              </w:rPr>
              <w:t xml:space="preserve"> Prompt the students to identify chronological time words and complete the worksheet.</w:t>
            </w:r>
          </w:p>
        </w:tc>
        <w:tc>
          <w:tcPr>
            <w:tcW w:w="1736" w:type="dxa"/>
          </w:tcPr>
          <w:p w:rsidR="00E36A77" w:rsidRDefault="00E36A77" w:rsidP="00540771">
            <w:pPr>
              <w:rPr>
                <w:rFonts w:ascii="Comic Sans MS" w:eastAsia="Calibri" w:hAnsi="Comic Sans MS" w:cs="Times New Roman"/>
                <w:sz w:val="20"/>
              </w:rPr>
            </w:pPr>
            <w:r>
              <w:rPr>
                <w:rFonts w:ascii="Comic Sans MS" w:eastAsia="Calibri" w:hAnsi="Comic Sans MS" w:cs="Times New Roman"/>
                <w:sz w:val="20"/>
              </w:rPr>
              <w:t>See Tuesday/</w:t>
            </w:r>
          </w:p>
          <w:p w:rsidR="00E36A77" w:rsidRDefault="00E36A77" w:rsidP="00540771">
            <w:r>
              <w:rPr>
                <w:rFonts w:ascii="Comic Sans MS" w:eastAsia="Calibri" w:hAnsi="Comic Sans MS" w:cs="Times New Roman"/>
                <w:sz w:val="20"/>
              </w:rPr>
              <w:t xml:space="preserve">Wednesday </w:t>
            </w:r>
          </w:p>
        </w:tc>
        <w:tc>
          <w:tcPr>
            <w:tcW w:w="1736" w:type="dxa"/>
          </w:tcPr>
          <w:p w:rsidR="00E36A77" w:rsidRDefault="00E36A77" w:rsidP="00540771"/>
        </w:tc>
      </w:tr>
      <w:tr w:rsidR="00E36A77" w:rsidTr="00540771">
        <w:trPr>
          <w:trHeight w:val="1681"/>
        </w:trPr>
        <w:tc>
          <w:tcPr>
            <w:tcW w:w="1736" w:type="dxa"/>
          </w:tcPr>
          <w:p w:rsidR="00E36A77" w:rsidRPr="00B920DC" w:rsidRDefault="00E36A77" w:rsidP="00540771">
            <w:pPr>
              <w:rPr>
                <w:b/>
                <w:sz w:val="40"/>
                <w:szCs w:val="40"/>
              </w:rPr>
            </w:pPr>
            <w:r w:rsidRPr="00B920DC">
              <w:rPr>
                <w:b/>
                <w:sz w:val="40"/>
                <w:szCs w:val="40"/>
              </w:rPr>
              <w:t>You do:</w:t>
            </w:r>
          </w:p>
          <w:p w:rsidR="00E36A77" w:rsidRPr="00B920DC" w:rsidRDefault="00E36A77" w:rsidP="00540771">
            <w:pPr>
              <w:rPr>
                <w:sz w:val="40"/>
                <w:szCs w:val="40"/>
              </w:rPr>
            </w:pPr>
          </w:p>
        </w:tc>
        <w:tc>
          <w:tcPr>
            <w:tcW w:w="1736" w:type="dxa"/>
          </w:tcPr>
          <w:p w:rsidR="00E36A77" w:rsidRDefault="00E36A77" w:rsidP="00540771">
            <w:pPr>
              <w:rPr>
                <w:rFonts w:ascii="Comic Sans MS" w:eastAsia="Calibri" w:hAnsi="Comic Sans MS" w:cs="Times New Roman"/>
                <w:sz w:val="20"/>
              </w:rPr>
            </w:pPr>
            <w:r>
              <w:rPr>
                <w:rFonts w:ascii="Comic Sans MS" w:hAnsi="Comic Sans MS"/>
                <w:sz w:val="20"/>
              </w:rPr>
              <w:t>Write a</w:t>
            </w:r>
            <w:r>
              <w:rPr>
                <w:rFonts w:ascii="Comic Sans MS" w:eastAsia="Calibri" w:hAnsi="Comic Sans MS" w:cs="Times New Roman"/>
                <w:sz w:val="20"/>
              </w:rPr>
              <w:t xml:space="preserve"> Rough Draft of a literary response analyzing the author’s use of suspense, follow the checklist/rubric.</w:t>
            </w:r>
          </w:p>
          <w:p w:rsidR="00E36A77" w:rsidRDefault="00E36A77" w:rsidP="00540771"/>
        </w:tc>
        <w:tc>
          <w:tcPr>
            <w:tcW w:w="1736" w:type="dxa"/>
          </w:tcPr>
          <w:p w:rsidR="00E36A77" w:rsidRDefault="00E36A77" w:rsidP="00540771">
            <w:r>
              <w:t xml:space="preserve">Finish Vocabulary. </w:t>
            </w:r>
          </w:p>
          <w:p w:rsidR="00E36A77" w:rsidRDefault="00E36A77" w:rsidP="00540771">
            <w:r>
              <w:t>Complete Part 2 of worksheet</w:t>
            </w:r>
          </w:p>
          <w:p w:rsidR="00E36A77" w:rsidRDefault="00E36A77" w:rsidP="00540771">
            <w:r>
              <w:t>Numbers 6 &amp; 7</w:t>
            </w:r>
          </w:p>
          <w:p w:rsidR="00E36A77" w:rsidRDefault="00E36A77" w:rsidP="00540771">
            <w:r>
              <w:t>+Read Text</w:t>
            </w:r>
          </w:p>
        </w:tc>
        <w:tc>
          <w:tcPr>
            <w:tcW w:w="1736" w:type="dxa"/>
          </w:tcPr>
          <w:p w:rsidR="00E36A77" w:rsidRDefault="00E36A77" w:rsidP="00540771">
            <w:pPr>
              <w:rPr>
                <w:rFonts w:ascii="Comic Sans MS" w:eastAsia="Calibri" w:hAnsi="Comic Sans MS" w:cs="Times New Roman"/>
                <w:sz w:val="20"/>
              </w:rPr>
            </w:pPr>
            <w:r>
              <w:rPr>
                <w:rFonts w:ascii="Comic Sans MS" w:eastAsia="Calibri" w:hAnsi="Comic Sans MS" w:cs="Times New Roman"/>
                <w:sz w:val="20"/>
              </w:rPr>
              <w:t>Post-reading journaling</w:t>
            </w:r>
          </w:p>
          <w:p w:rsidR="00E36A77" w:rsidRDefault="00E36A77" w:rsidP="00540771">
            <w:r>
              <w:t>Completing 3 strip comic strip &amp; double bubble</w:t>
            </w:r>
          </w:p>
        </w:tc>
        <w:tc>
          <w:tcPr>
            <w:tcW w:w="1736" w:type="dxa"/>
          </w:tcPr>
          <w:p w:rsidR="00E36A77" w:rsidRDefault="00E36A77" w:rsidP="00540771">
            <w:r>
              <w:t>Assessment +</w:t>
            </w:r>
          </w:p>
          <w:p w:rsidR="00E36A77" w:rsidRDefault="00E36A77" w:rsidP="00540771">
            <w:r>
              <w:t xml:space="preserve">Analysis of artwork </w:t>
            </w:r>
          </w:p>
        </w:tc>
        <w:tc>
          <w:tcPr>
            <w:tcW w:w="1736" w:type="dxa"/>
          </w:tcPr>
          <w:p w:rsidR="00E36A77" w:rsidRDefault="00E36A77" w:rsidP="00540771"/>
        </w:tc>
      </w:tr>
      <w:tr w:rsidR="00E36A77" w:rsidTr="00540771">
        <w:trPr>
          <w:trHeight w:val="1785"/>
        </w:trPr>
        <w:tc>
          <w:tcPr>
            <w:tcW w:w="1736" w:type="dxa"/>
          </w:tcPr>
          <w:p w:rsidR="00E36A77" w:rsidRPr="00B920DC" w:rsidRDefault="00E36A77" w:rsidP="00540771">
            <w:pPr>
              <w:rPr>
                <w:b/>
                <w:sz w:val="28"/>
                <w:szCs w:val="28"/>
              </w:rPr>
            </w:pPr>
            <w:r w:rsidRPr="00B920DC">
              <w:rPr>
                <w:b/>
                <w:sz w:val="28"/>
                <w:szCs w:val="28"/>
              </w:rPr>
              <w:t>Assessment/</w:t>
            </w:r>
          </w:p>
          <w:p w:rsidR="00E36A77" w:rsidRPr="00B920DC" w:rsidRDefault="00E36A77" w:rsidP="00540771">
            <w:pPr>
              <w:rPr>
                <w:b/>
                <w:sz w:val="28"/>
                <w:szCs w:val="28"/>
              </w:rPr>
            </w:pPr>
            <w:r w:rsidRPr="00B920DC">
              <w:rPr>
                <w:b/>
                <w:sz w:val="28"/>
                <w:szCs w:val="28"/>
              </w:rPr>
              <w:t>Closure:</w:t>
            </w:r>
          </w:p>
          <w:p w:rsidR="00E36A77" w:rsidRDefault="00E36A77" w:rsidP="00540771"/>
        </w:tc>
        <w:tc>
          <w:tcPr>
            <w:tcW w:w="1736" w:type="dxa"/>
          </w:tcPr>
          <w:p w:rsidR="00E36A77" w:rsidRDefault="00E36A77" w:rsidP="00540771">
            <w:r>
              <w:t xml:space="preserve">Students will use their checklist to finish their papers. </w:t>
            </w:r>
          </w:p>
        </w:tc>
        <w:tc>
          <w:tcPr>
            <w:tcW w:w="1736" w:type="dxa"/>
          </w:tcPr>
          <w:p w:rsidR="00E36A77" w:rsidRDefault="00E36A77" w:rsidP="00540771"/>
        </w:tc>
        <w:tc>
          <w:tcPr>
            <w:tcW w:w="1736" w:type="dxa"/>
          </w:tcPr>
          <w:p w:rsidR="00E36A77" w:rsidRDefault="00E36A77" w:rsidP="00540771"/>
        </w:tc>
        <w:tc>
          <w:tcPr>
            <w:tcW w:w="1736" w:type="dxa"/>
          </w:tcPr>
          <w:p w:rsidR="00E36A77" w:rsidRDefault="00E36A77" w:rsidP="00540771"/>
        </w:tc>
        <w:tc>
          <w:tcPr>
            <w:tcW w:w="1736" w:type="dxa"/>
          </w:tcPr>
          <w:p w:rsidR="00E36A77" w:rsidRDefault="00E36A77" w:rsidP="00540771"/>
        </w:tc>
      </w:tr>
    </w:tbl>
    <w:p w:rsidR="00E36A77" w:rsidRPr="00B920DC" w:rsidRDefault="00E36A77" w:rsidP="00E36A77">
      <w:pPr>
        <w:rPr>
          <w:b/>
          <w:sz w:val="48"/>
          <w:szCs w:val="48"/>
        </w:rPr>
      </w:pPr>
      <w:bookmarkStart w:id="0" w:name="_GoBack"/>
      <w:bookmarkEnd w:id="0"/>
    </w:p>
    <w:p w:rsidR="009623D5" w:rsidRDefault="00E36A77"/>
    <w:sectPr w:rsidR="009623D5" w:rsidSect="006C0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36A77"/>
    <w:rsid w:val="00553081"/>
    <w:rsid w:val="009D08DF"/>
    <w:rsid w:val="00CE4137"/>
    <w:rsid w:val="00E3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Office Word</Application>
  <DocSecurity>0</DocSecurity>
  <Lines>11</Lines>
  <Paragraphs>3</Paragraphs>
  <ScaleCrop>false</ScaleCrop>
  <Company>Deer Valley USD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lcgriffin</cp:lastModifiedBy>
  <cp:revision>1</cp:revision>
  <dcterms:created xsi:type="dcterms:W3CDTF">2013-09-16T21:51:00Z</dcterms:created>
  <dcterms:modified xsi:type="dcterms:W3CDTF">2013-09-16T21:51:00Z</dcterms:modified>
</cp:coreProperties>
</file>